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1" w:type="dxa"/>
        <w:tblInd w:w="-142" w:type="dxa"/>
        <w:tblCellMar>
          <w:top w:w="3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091"/>
        <w:gridCol w:w="2271"/>
        <w:gridCol w:w="3118"/>
        <w:gridCol w:w="3121"/>
      </w:tblGrid>
      <w:tr w:rsidR="00F57C63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Birim Adı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86555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Öğrenci Koordinatörlüğü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7C63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Alt Birim Adı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86555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Özel Kalem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Bürosu </w:t>
            </w:r>
          </w:p>
        </w:tc>
      </w:tr>
      <w:tr w:rsidR="00F57C63">
        <w:trPr>
          <w:trHeight w:val="3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Görev Unvanı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86555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Özel Kalem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Sorumlusu </w:t>
            </w:r>
          </w:p>
        </w:tc>
      </w:tr>
      <w:tr w:rsidR="00F57C63">
        <w:trPr>
          <w:trHeight w:val="69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Görevin Bağlı Olduğu Unvan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86555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Koordinatör</w:t>
            </w:r>
          </w:p>
        </w:tc>
      </w:tr>
      <w:tr w:rsidR="00F57C63">
        <w:trPr>
          <w:trHeight w:val="38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Astları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Yok </w:t>
            </w:r>
          </w:p>
        </w:tc>
      </w:tr>
      <w:tr w:rsidR="00F57C63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Vekâlet/Görev Devri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865554" w:rsidP="00625B90">
            <w:pPr>
              <w:ind w:left="2"/>
              <w:jc w:val="both"/>
            </w:pPr>
            <w:r w:rsidRPr="007B5331">
              <w:rPr>
                <w:rFonts w:ascii="Times New Roman" w:hAnsi="Times New Roman"/>
              </w:rPr>
              <w:t>Özel Kalem Görevlisi</w:t>
            </w:r>
            <w:bookmarkStart w:id="0" w:name="_GoBack"/>
            <w:bookmarkEnd w:id="0"/>
            <w:r w:rsidRPr="007B5331">
              <w:rPr>
                <w:rFonts w:ascii="Times New Roman" w:hAnsi="Times New Roman"/>
              </w:rPr>
              <w:t xml:space="preserve"> herhangi bir nedenle görevinde </w:t>
            </w:r>
            <w:r w:rsidR="00111A9C">
              <w:rPr>
                <w:rFonts w:ascii="Times New Roman" w:hAnsi="Times New Roman"/>
              </w:rPr>
              <w:t>olmadığı durumlarda görevleri, Koordinatör</w:t>
            </w:r>
            <w:r w:rsidRPr="007B5331">
              <w:rPr>
                <w:rFonts w:ascii="Times New Roman" w:hAnsi="Times New Roman"/>
              </w:rPr>
              <w:t xml:space="preserve"> tarafından görevlendirilecek personel tarafından yerine getirilecektir.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F57C63">
        <w:trPr>
          <w:trHeight w:val="15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Nitelikler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DC4" w:rsidRPr="00F33DC4" w:rsidRDefault="00F33DC4" w:rsidP="00F33D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33DC4">
              <w:rPr>
                <w:rFonts w:ascii="Times New Roman" w:eastAsia="Times New Roman" w:hAnsi="Times New Roman" w:cs="Times New Roman"/>
              </w:rPr>
              <w:t>657 sayılı Devlet Memurları Kanun’unda belirtilen genel niteliklere sahip olmak,</w:t>
            </w:r>
          </w:p>
          <w:p w:rsidR="00F33DC4" w:rsidRPr="00F33DC4" w:rsidRDefault="00F33DC4" w:rsidP="00F33D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33DC4">
              <w:rPr>
                <w:rFonts w:ascii="Times New Roman" w:eastAsia="Times New Roman" w:hAnsi="Times New Roman" w:cs="Times New Roman"/>
              </w:rPr>
              <w:t>En az lise veya dengi okul mezunu olmak,</w:t>
            </w:r>
          </w:p>
          <w:p w:rsidR="00F57C63" w:rsidRDefault="00F33DC4" w:rsidP="00F33DC4">
            <w:pPr>
              <w:numPr>
                <w:ilvl w:val="0"/>
                <w:numId w:val="1"/>
              </w:numPr>
            </w:pPr>
            <w:r w:rsidRPr="00F33DC4">
              <w:rPr>
                <w:rFonts w:ascii="Times New Roman" w:eastAsia="Times New Roman" w:hAnsi="Times New Roman" w:cs="Times New Roman"/>
              </w:rPr>
              <w:t>Görevini gereği gibi yerine getirebilmek için gerekli iş deneyimine sahip olmak,</w:t>
            </w:r>
          </w:p>
        </w:tc>
      </w:tr>
      <w:tr w:rsidR="00F57C63">
        <w:trPr>
          <w:trHeight w:val="52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r>
              <w:rPr>
                <w:rFonts w:ascii="Times New Roman" w:eastAsia="Times New Roman" w:hAnsi="Times New Roman" w:cs="Times New Roman"/>
                <w:b/>
              </w:rPr>
              <w:t xml:space="preserve">Görev Alanı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F33DC4" w:rsidP="00111A9C">
            <w:pPr>
              <w:ind w:left="178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 w:rsidR="00111A9C">
              <w:rPr>
                <w:rFonts w:ascii="Times New Roman" w:eastAsia="Times New Roman" w:hAnsi="Times New Roman" w:cs="Times New Roman"/>
              </w:rPr>
              <w:t xml:space="preserve">Özel kalem 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işlemlerine ilişkin konular. </w:t>
            </w:r>
          </w:p>
        </w:tc>
      </w:tr>
      <w:tr w:rsidR="00F57C63">
        <w:trPr>
          <w:trHeight w:val="342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spacing w:after="24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Temel Görev ve </w:t>
            </w:r>
          </w:p>
          <w:p w:rsidR="00F57C63" w:rsidRDefault="005A03E3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Sorumlulukları </w:t>
            </w:r>
          </w:p>
          <w:p w:rsidR="00F57C63" w:rsidRDefault="005A03E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(Özel Kalem)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F33DC4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>Koordinatörün ve yardımcılarının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kurum içi ya da kurum dışı resmi görüşmelerini ve toplantılarını organize etmek. </w:t>
            </w:r>
          </w:p>
          <w:p w:rsidR="00F57C63" w:rsidRDefault="00F33DC4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>Koordinatörün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randevularını ve haftalık programını ayarlamak. </w:t>
            </w:r>
          </w:p>
          <w:p w:rsidR="00F57C63" w:rsidRDefault="00F33DC4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>Koordinatörün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kurum içi ya da kurum dışı resmi yazışma işlerini yürütmek. </w:t>
            </w:r>
          </w:p>
          <w:p w:rsidR="00F57C63" w:rsidRDefault="00F33DC4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>Koordinatörün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resmi evraklarını dosyalamak ve arşivlemek. </w:t>
            </w:r>
          </w:p>
          <w:p w:rsidR="00F57C63" w:rsidRDefault="00F33DC4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>Koordinatör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tarafından verilen diğer iş ve işlemleri yapmak. </w:t>
            </w:r>
          </w:p>
          <w:p w:rsidR="00F57C63" w:rsidRDefault="005A03E3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Üst Yönetimin kırtasiye ve demirbaş eşya ihtiyaçlarının zamanında temin edilmesini sağlamak. </w:t>
            </w:r>
          </w:p>
          <w:p w:rsidR="00F57C63" w:rsidRPr="00F33DC4" w:rsidRDefault="005A03E3" w:rsidP="00B34FC7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Çalışma ortamında iş sağlığı ve güvenliği ile ilgili hususlara dikkat etmek. </w:t>
            </w:r>
          </w:p>
          <w:p w:rsidR="00F33DC4" w:rsidRPr="00F33DC4" w:rsidRDefault="00F33DC4" w:rsidP="00B34FC7">
            <w:pPr>
              <w:numPr>
                <w:ilvl w:val="0"/>
                <w:numId w:val="11"/>
              </w:numPr>
            </w:pPr>
            <w:r w:rsidRPr="00BE611C">
              <w:rPr>
                <w:rFonts w:ascii="Times New Roman" w:hAnsi="Times New Roman"/>
              </w:rPr>
              <w:t>Dekanlığın faaliyetlerini ilgilendiren mevzuatı sürekli takip etmek</w:t>
            </w:r>
            <w:r>
              <w:rPr>
                <w:rFonts w:ascii="Times New Roman" w:hAnsi="Times New Roman"/>
              </w:rPr>
              <w:t>.</w:t>
            </w:r>
          </w:p>
          <w:p w:rsidR="00F33DC4" w:rsidRPr="00B34FC7" w:rsidRDefault="00F33DC4" w:rsidP="00B34FC7">
            <w:pPr>
              <w:numPr>
                <w:ilvl w:val="0"/>
                <w:numId w:val="11"/>
              </w:numPr>
            </w:pPr>
            <w:r w:rsidRPr="00BE611C">
              <w:rPr>
                <w:rFonts w:ascii="Times New Roman" w:hAnsi="Times New Roman"/>
              </w:rPr>
              <w:t>Islak imzadan gelen yazıları ilgililere dağıtmak</w:t>
            </w:r>
            <w:r>
              <w:rPr>
                <w:rFonts w:ascii="Times New Roman" w:hAnsi="Times New Roman"/>
              </w:rPr>
              <w:t>.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Koordinatörlüğe</w:t>
            </w:r>
            <w:r w:rsidR="00F33DC4" w:rsidRPr="00B34FC7">
              <w:rPr>
                <w:rFonts w:ascii="Times New Roman" w:hAnsi="Times New Roman"/>
              </w:rPr>
              <w:t xml:space="preserve"> getirilen imza dosyalarını inceleyip, eksiklikler varsa giderilmesini sağlamak, imzadan sonra ilgili birimlere haber vermek.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Koordinatör yardımcılarına</w:t>
            </w:r>
            <w:r w:rsidR="00F33DC4" w:rsidRPr="00B34FC7">
              <w:rPr>
                <w:rFonts w:ascii="Times New Roman" w:hAnsi="Times New Roman"/>
              </w:rPr>
              <w:t xml:space="preserve"> duyurulması gereken bilgilerin, duyurulmasını sağlamak. 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Koordinatörlüğe </w:t>
            </w:r>
            <w:r w:rsidR="00F33DC4" w:rsidRPr="00B34FC7">
              <w:rPr>
                <w:rFonts w:ascii="Times New Roman" w:hAnsi="Times New Roman"/>
              </w:rPr>
              <w:t xml:space="preserve">ait toplantıların duyurulmasını sağlamak, toplantı esnasında hazır bulunmak. 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Koordinatörlüğe</w:t>
            </w:r>
            <w:r w:rsidR="00F33DC4" w:rsidRPr="00B34FC7">
              <w:rPr>
                <w:rFonts w:ascii="Times New Roman" w:hAnsi="Times New Roman"/>
              </w:rPr>
              <w:t xml:space="preserve"> ait tüm toplantılarda toplantı yeri ve ikramı konusunda organizasyonu sağlamak. 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Koordinatörün ve yardımcılarının </w:t>
            </w:r>
            <w:r w:rsidR="00F33DC4" w:rsidRPr="00B34FC7">
              <w:rPr>
                <w:rFonts w:ascii="Times New Roman" w:hAnsi="Times New Roman"/>
              </w:rPr>
              <w:t>ihtiyaç durumunda iletişim hizmetlerini sağlamak.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lastRenderedPageBreak/>
              <w:t xml:space="preserve">Yazışmaları “Resmi Yazışmalarda Uygulanacak Esas ve Usuller Hakkındaki Yönetmelik” doğrultusunda Doküman Sisteminden yapmak. 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 xml:space="preserve">Öğrencilerin sorularında yardımcı olmak, bilgilendirmek, yönlendirmek. 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 xml:space="preserve">Çalışma sırasında çabukluk, gizlilik ve doğruluk ilkelerinden ayrılmamak. İş verimliliği ve barışı açısından diğer birimlerle uyum içerisinde çalışmaya özen göstermek. 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>Her türlü bilgi ve belgeyi korumak.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>Duyuruların idari ve akademik tüm personele toplu mail ile duyurulmasını sağlamak.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 xml:space="preserve">İş akışındaki günlük acil yazılara ilişkin </w:t>
            </w:r>
            <w:r w:rsidR="004A5135">
              <w:rPr>
                <w:rFonts w:ascii="Times New Roman" w:hAnsi="Times New Roman"/>
              </w:rPr>
              <w:t xml:space="preserve">Koordinatör </w:t>
            </w:r>
            <w:proofErr w:type="gramStart"/>
            <w:r w:rsidR="004A5135">
              <w:rPr>
                <w:rFonts w:ascii="Times New Roman" w:hAnsi="Times New Roman"/>
              </w:rPr>
              <w:t xml:space="preserve">ve </w:t>
            </w:r>
            <w:r w:rsidRPr="00B34FC7">
              <w:rPr>
                <w:rFonts w:ascii="Times New Roman" w:hAnsi="Times New Roman"/>
              </w:rPr>
              <w:t xml:space="preserve"> Yardımcılarını</w:t>
            </w:r>
            <w:proofErr w:type="gramEnd"/>
            <w:r w:rsidRPr="00B34FC7">
              <w:rPr>
                <w:rFonts w:ascii="Times New Roman" w:hAnsi="Times New Roman"/>
              </w:rPr>
              <w:t xml:space="preserve"> bilgilendirmek. 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 xml:space="preserve">Yapılacak toplantıları personele duyurmak. </w:t>
            </w:r>
          </w:p>
          <w:p w:rsidR="00F33DC4" w:rsidRPr="00B34FC7" w:rsidRDefault="00F33DC4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4FC7">
              <w:rPr>
                <w:rFonts w:ascii="Times New Roman" w:hAnsi="Times New Roman"/>
              </w:rPr>
              <w:t xml:space="preserve">Bağlı olduğu süreç ile üst yöneticileri tarafından verilen diğer iş ve işlemleri yapmak. </w:t>
            </w:r>
          </w:p>
          <w:p w:rsidR="00F33DC4" w:rsidRPr="00B34FC7" w:rsidRDefault="004A5135" w:rsidP="00B34FC7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Koordinatör</w:t>
            </w:r>
            <w:r w:rsidR="00F33DC4" w:rsidRPr="00B34FC7">
              <w:rPr>
                <w:rFonts w:ascii="Times New Roman" w:hAnsi="Times New Roman"/>
              </w:rPr>
              <w:t xml:space="preserve"> Özel Kalemi, görev alanı itibariyle yürütmekle yükümlü bulunduğu hizmetlerin yerine getirilmesinden</w:t>
            </w:r>
            <w:r w:rsidR="00F33DC4" w:rsidRPr="00B34FC7">
              <w:rPr>
                <w:rFonts w:ascii="Times New Roman" w:hAnsi="Times New Roman"/>
                <w:bCs/>
              </w:rPr>
              <w:t xml:space="preserve"> ve yukarıda</w:t>
            </w:r>
            <w:r w:rsidR="00F33DC4" w:rsidRPr="00B34FC7">
              <w:rPr>
                <w:rFonts w:ascii="Times New Roman" w:hAnsi="Times New Roman"/>
              </w:rPr>
              <w:t xml:space="preserve"> yazılı olan bütün bu görevleri kanunlara ve yönetmeliklere uygun olarak yerine getirmekten </w:t>
            </w:r>
            <w:r>
              <w:rPr>
                <w:rFonts w:ascii="Times New Roman" w:hAnsi="Times New Roman"/>
              </w:rPr>
              <w:t xml:space="preserve">Koordinatör </w:t>
            </w:r>
            <w:proofErr w:type="gramStart"/>
            <w:r>
              <w:rPr>
                <w:rFonts w:ascii="Times New Roman" w:hAnsi="Times New Roman"/>
              </w:rPr>
              <w:t>Yardımcısına,</w:t>
            </w:r>
            <w:proofErr w:type="gramEnd"/>
            <w:r>
              <w:rPr>
                <w:rFonts w:ascii="Times New Roman" w:hAnsi="Times New Roman"/>
              </w:rPr>
              <w:t xml:space="preserve"> veya Koordinatör</w:t>
            </w:r>
            <w:r w:rsidR="000D1B23">
              <w:rPr>
                <w:rFonts w:ascii="Times New Roman" w:hAnsi="Times New Roman"/>
              </w:rPr>
              <w:t>e</w:t>
            </w:r>
            <w:r w:rsidR="00F33DC4" w:rsidRPr="00B34FC7">
              <w:rPr>
                <w:rFonts w:ascii="Times New Roman" w:hAnsi="Times New Roman"/>
              </w:rPr>
              <w:t xml:space="preserve"> karşı sorumludur.</w:t>
            </w:r>
          </w:p>
          <w:p w:rsidR="00F33DC4" w:rsidRDefault="00F33DC4" w:rsidP="00E2635F">
            <w:pPr>
              <w:ind w:left="360"/>
            </w:pP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82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Yetkileri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ind w:left="175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EBYS yazışma programını kullanmak  </w:t>
            </w: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384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spacing w:after="36"/>
              <w:ind w:right="1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Yetkinlik Düzeyi </w:t>
            </w:r>
          </w:p>
          <w:p w:rsidR="00F57C63" w:rsidRDefault="005A03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2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F57C63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numPr>
                <w:ilvl w:val="0"/>
                <w:numId w:val="5"/>
              </w:numPr>
              <w:spacing w:after="18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İletişim becerisi </w:t>
            </w:r>
          </w:p>
          <w:p w:rsidR="00F57C63" w:rsidRDefault="005A03E3">
            <w:pPr>
              <w:numPr>
                <w:ilvl w:val="0"/>
                <w:numId w:val="5"/>
              </w:numPr>
              <w:spacing w:after="12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Analitik düşünme </w:t>
            </w:r>
          </w:p>
          <w:p w:rsidR="00F57C63" w:rsidRDefault="005A03E3">
            <w:pPr>
              <w:numPr>
                <w:ilvl w:val="0"/>
                <w:numId w:val="5"/>
              </w:numPr>
              <w:spacing w:after="1" w:line="278" w:lineRule="auto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Kişisel güvenilirlik </w:t>
            </w:r>
          </w:p>
          <w:p w:rsidR="00F57C63" w:rsidRDefault="005A03E3">
            <w:pPr>
              <w:numPr>
                <w:ilvl w:val="0"/>
                <w:numId w:val="5"/>
              </w:numPr>
              <w:spacing w:after="10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Verimlilik </w:t>
            </w:r>
          </w:p>
          <w:p w:rsidR="00F57C63" w:rsidRDefault="005A03E3">
            <w:pPr>
              <w:numPr>
                <w:ilvl w:val="0"/>
                <w:numId w:val="5"/>
              </w:numPr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Yeniliğe yatkınlık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numPr>
                <w:ilvl w:val="0"/>
                <w:numId w:val="6"/>
              </w:numPr>
              <w:spacing w:after="38" w:line="278" w:lineRule="auto"/>
              <w:ind w:hanging="286"/>
            </w:pPr>
            <w:r>
              <w:rPr>
                <w:rFonts w:ascii="Times New Roman" w:eastAsia="Times New Roman" w:hAnsi="Times New Roman" w:cs="Times New Roman"/>
              </w:rPr>
              <w:t xml:space="preserve">Web tabanlı programların kullanımı </w:t>
            </w:r>
          </w:p>
          <w:p w:rsidR="00F57C63" w:rsidRDefault="005A03E3">
            <w:pPr>
              <w:numPr>
                <w:ilvl w:val="0"/>
                <w:numId w:val="6"/>
              </w:numPr>
              <w:ind w:hanging="286"/>
            </w:pPr>
            <w:r>
              <w:rPr>
                <w:rFonts w:ascii="Times New Roman" w:eastAsia="Times New Roman" w:hAnsi="Times New Roman" w:cs="Times New Roman"/>
              </w:rPr>
              <w:t xml:space="preserve">Microsoft Office programlarının aktif kullanımı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 w:rsidP="00111A9C">
            <w:pPr>
              <w:numPr>
                <w:ilvl w:val="0"/>
                <w:numId w:val="7"/>
              </w:numPr>
              <w:ind w:left="320" w:hanging="286"/>
            </w:pPr>
            <w:r>
              <w:rPr>
                <w:rFonts w:ascii="Times New Roman" w:eastAsia="Times New Roman" w:hAnsi="Times New Roman" w:cs="Times New Roman"/>
              </w:rPr>
              <w:t xml:space="preserve">Planlama </w:t>
            </w:r>
          </w:p>
          <w:p w:rsidR="00F57C63" w:rsidRDefault="005A03E3">
            <w:pPr>
              <w:numPr>
                <w:ilvl w:val="0"/>
                <w:numId w:val="7"/>
              </w:numPr>
              <w:spacing w:after="58"/>
              <w:ind w:left="320" w:hanging="286"/>
            </w:pPr>
            <w:r>
              <w:rPr>
                <w:rFonts w:ascii="Times New Roman" w:eastAsia="Times New Roman" w:hAnsi="Times New Roman" w:cs="Times New Roman"/>
              </w:rPr>
              <w:t xml:space="preserve">Kriz yönetimi becerisi </w:t>
            </w:r>
          </w:p>
          <w:p w:rsidR="00F57C63" w:rsidRDefault="005A03E3">
            <w:pPr>
              <w:numPr>
                <w:ilvl w:val="0"/>
                <w:numId w:val="7"/>
              </w:numPr>
              <w:ind w:left="320" w:hanging="286"/>
            </w:pPr>
            <w:r>
              <w:rPr>
                <w:rFonts w:ascii="Times New Roman" w:eastAsia="Times New Roman" w:hAnsi="Times New Roman" w:cs="Times New Roman"/>
              </w:rPr>
              <w:t xml:space="preserve">Sonuç Odaklılık/ Sonuçlara </w:t>
            </w:r>
          </w:p>
          <w:p w:rsidR="00F57C63" w:rsidRDefault="005A03E3">
            <w:pPr>
              <w:spacing w:after="96"/>
              <w:ind w:left="317"/>
            </w:pPr>
            <w:r>
              <w:rPr>
                <w:rFonts w:ascii="Times New Roman" w:eastAsia="Times New Roman" w:hAnsi="Times New Roman" w:cs="Times New Roman"/>
              </w:rPr>
              <w:t xml:space="preserve">Yönlendirme </w:t>
            </w:r>
          </w:p>
          <w:p w:rsidR="00F57C63" w:rsidRDefault="005A03E3">
            <w:pPr>
              <w:numPr>
                <w:ilvl w:val="0"/>
                <w:numId w:val="7"/>
              </w:numPr>
              <w:spacing w:after="58"/>
              <w:ind w:left="320" w:hanging="286"/>
            </w:pPr>
            <w:r>
              <w:rPr>
                <w:rFonts w:ascii="Times New Roman" w:eastAsia="Times New Roman" w:hAnsi="Times New Roman" w:cs="Times New Roman"/>
              </w:rPr>
              <w:t xml:space="preserve">Stratejik Düşünme </w:t>
            </w:r>
          </w:p>
          <w:p w:rsidR="00F57C63" w:rsidRDefault="005A03E3">
            <w:pPr>
              <w:numPr>
                <w:ilvl w:val="0"/>
                <w:numId w:val="7"/>
              </w:numPr>
              <w:ind w:left="320" w:hanging="286"/>
            </w:pPr>
            <w:r>
              <w:rPr>
                <w:rFonts w:ascii="Times New Roman" w:eastAsia="Times New Roman" w:hAnsi="Times New Roman" w:cs="Times New Roman"/>
              </w:rPr>
              <w:t xml:space="preserve">Kurum içi ve dışı iletişim ve işbirliği becerisi </w:t>
            </w: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26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Beceri ve </w:t>
            </w:r>
          </w:p>
          <w:p w:rsidR="00F57C63" w:rsidRDefault="005A03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Yetenekler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numPr>
                <w:ilvl w:val="0"/>
                <w:numId w:val="8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Analitik düşünebilme 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Değişim ve gelişime açık olma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Düzenli ve disiplinli çalışma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Etkin yazılı ve sözlü iletişim  </w:t>
            </w:r>
          </w:p>
          <w:p w:rsidR="00F57C63" w:rsidRDefault="005A03E3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Kişiler arası iletişim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3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Sabırlı olma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Microsoft Office programlarını kullanabilme </w:t>
            </w:r>
          </w:p>
          <w:p w:rsidR="00F57C63" w:rsidRDefault="005A03E3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Çözüm odaklı olma </w:t>
            </w:r>
          </w:p>
          <w:p w:rsidR="00F57C63" w:rsidRDefault="005A03E3">
            <w:pPr>
              <w:numPr>
                <w:ilvl w:val="0"/>
                <w:numId w:val="8"/>
              </w:numPr>
              <w:spacing w:after="3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Sorumluluk alabilme </w:t>
            </w:r>
          </w:p>
          <w:p w:rsidR="00F57C63" w:rsidRDefault="005A03E3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Kurumsal ve etik prensiplere bağlılık </w:t>
            </w: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80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Diğer Görevlerle </w:t>
            </w:r>
          </w:p>
          <w:p w:rsidR="00F57C63" w:rsidRDefault="005A03E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İlişkisi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C30C07">
            <w:pPr>
              <w:numPr>
                <w:ilvl w:val="0"/>
                <w:numId w:val="9"/>
              </w:numPr>
              <w:spacing w:after="4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Tüm akademik, </w:t>
            </w:r>
            <w:r w:rsidR="005A03E3">
              <w:rPr>
                <w:rFonts w:ascii="Times New Roman" w:eastAsia="Times New Roman" w:hAnsi="Times New Roman" w:cs="Times New Roman"/>
              </w:rPr>
              <w:t>idari personel</w:t>
            </w:r>
            <w:r>
              <w:rPr>
                <w:rFonts w:ascii="Times New Roman" w:eastAsia="Times New Roman" w:hAnsi="Times New Roman" w:cs="Times New Roman"/>
              </w:rPr>
              <w:t xml:space="preserve"> ve Üniversitemiz öğrencileri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ile iletişim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7C63" w:rsidRDefault="005C288B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Üniversite</w:t>
            </w:r>
            <w:r w:rsidR="005A03E3">
              <w:rPr>
                <w:rFonts w:ascii="Times New Roman" w:eastAsia="Times New Roman" w:hAnsi="Times New Roman" w:cs="Times New Roman"/>
              </w:rPr>
              <w:t xml:space="preserve"> içi tüm birimlerle yazılı ve sözlü iletişim </w:t>
            </w:r>
          </w:p>
          <w:p w:rsidR="00F57C63" w:rsidRDefault="005A03E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7C63">
        <w:tblPrEx>
          <w:tblCellMar>
            <w:top w:w="47" w:type="dxa"/>
            <w:left w:w="110" w:type="dxa"/>
            <w:right w:w="57" w:type="dxa"/>
          </w:tblCellMar>
        </w:tblPrEx>
        <w:trPr>
          <w:trHeight w:val="20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C63" w:rsidRDefault="005A03E3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Yasal Dayanaklar </w:t>
            </w:r>
          </w:p>
        </w:tc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C63" w:rsidRDefault="005A03E3">
            <w:pPr>
              <w:numPr>
                <w:ilvl w:val="0"/>
                <w:numId w:val="10"/>
              </w:numPr>
              <w:spacing w:after="58"/>
              <w:ind w:hanging="283"/>
            </w:pPr>
            <w:r>
              <w:rPr>
                <w:rFonts w:ascii="Times New Roman" w:eastAsia="Times New Roman" w:hAnsi="Times New Roman" w:cs="Times New Roman"/>
              </w:rPr>
              <w:t xml:space="preserve">2547 sayılı Yüksek Öğretim Kanunu </w:t>
            </w:r>
          </w:p>
          <w:p w:rsidR="00F57C63" w:rsidRDefault="005A03E3">
            <w:pPr>
              <w:numPr>
                <w:ilvl w:val="0"/>
                <w:numId w:val="10"/>
              </w:numPr>
              <w:spacing w:after="58"/>
              <w:ind w:hanging="283"/>
            </w:pPr>
            <w:r>
              <w:rPr>
                <w:rFonts w:ascii="Times New Roman" w:eastAsia="Times New Roman" w:hAnsi="Times New Roman" w:cs="Times New Roman"/>
              </w:rPr>
              <w:t xml:space="preserve">Üniversitelerde Akademik Teşkilat Yönetmeliği </w:t>
            </w:r>
          </w:p>
          <w:p w:rsidR="00F57C63" w:rsidRPr="005C288B" w:rsidRDefault="005A03E3">
            <w:pPr>
              <w:numPr>
                <w:ilvl w:val="0"/>
                <w:numId w:val="10"/>
              </w:numPr>
              <w:spacing w:after="6" w:line="311" w:lineRule="auto"/>
              <w:ind w:hanging="283"/>
            </w:pPr>
            <w:r>
              <w:rPr>
                <w:rFonts w:ascii="Times New Roman" w:eastAsia="Times New Roman" w:hAnsi="Times New Roman" w:cs="Times New Roman"/>
              </w:rPr>
              <w:t xml:space="preserve">Ege Üniversitesi Yazışma Usul ve Esasları ile İmza Yetkileri ve Yetki Devri Yönergesi </w:t>
            </w:r>
          </w:p>
          <w:p w:rsidR="005C288B" w:rsidRDefault="005C288B">
            <w:pPr>
              <w:numPr>
                <w:ilvl w:val="0"/>
                <w:numId w:val="10"/>
              </w:numPr>
              <w:spacing w:after="6" w:line="311" w:lineRule="auto"/>
              <w:ind w:hanging="283"/>
            </w:pPr>
            <w:r>
              <w:rPr>
                <w:rFonts w:ascii="Times New Roman" w:eastAsia="Times New Roman" w:hAnsi="Times New Roman" w:cs="Times New Roman"/>
              </w:rPr>
              <w:t>Yukarıdaki kanun ve yönetmeliklere ilişkin Tebliğ, Genelge gibi yasal düzenlemeler</w:t>
            </w:r>
          </w:p>
          <w:p w:rsidR="00F57C63" w:rsidRDefault="005A03E3" w:rsidP="005C288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57C63" w:rsidRDefault="005A03E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57C63" w:rsidRDefault="005A03E3">
      <w:pPr>
        <w:spacing w:after="0"/>
        <w:ind w:left="7081"/>
      </w:pPr>
      <w:r>
        <w:rPr>
          <w:rFonts w:ascii="Times New Roman" w:eastAsia="Times New Roman" w:hAnsi="Times New Roman" w:cs="Times New Roman"/>
          <w:b/>
        </w:rPr>
        <w:t xml:space="preserve">            </w:t>
      </w:r>
    </w:p>
    <w:p w:rsidR="00F57C63" w:rsidRDefault="005A03E3">
      <w:pPr>
        <w:spacing w:after="0"/>
        <w:ind w:left="502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7C63" w:rsidRDefault="005A03E3">
      <w:pPr>
        <w:spacing w:after="0"/>
        <w:ind w:left="502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7C63" w:rsidRDefault="005A03E3" w:rsidP="00865554">
      <w:pPr>
        <w:spacing w:after="0"/>
        <w:ind w:left="502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57C63" w:rsidRDefault="00F57C63" w:rsidP="00865554">
      <w:pPr>
        <w:spacing w:after="0"/>
        <w:ind w:right="794"/>
        <w:jc w:val="right"/>
      </w:pPr>
    </w:p>
    <w:p w:rsidR="00F57C63" w:rsidRDefault="005A03E3">
      <w:pPr>
        <w:spacing w:after="0"/>
        <w:ind w:right="79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57C63" w:rsidRDefault="005A03E3">
      <w:pPr>
        <w:spacing w:after="0"/>
        <w:ind w:right="79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57C63" w:rsidRDefault="00F57C63">
      <w:pPr>
        <w:spacing w:after="0"/>
      </w:pPr>
    </w:p>
    <w:sectPr w:rsidR="00F57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40" w:right="1916" w:bottom="1925" w:left="794" w:header="393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9A" w:rsidRDefault="00414E9A">
      <w:pPr>
        <w:spacing w:after="0" w:line="240" w:lineRule="auto"/>
      </w:pPr>
      <w:r>
        <w:separator/>
      </w:r>
    </w:p>
  </w:endnote>
  <w:endnote w:type="continuationSeparator" w:id="0">
    <w:p w:rsidR="00414E9A" w:rsidRDefault="0041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6" w:tblpY="15139"/>
      <w:tblOverlap w:val="never"/>
      <w:tblW w:w="10176" w:type="dxa"/>
      <w:tblInd w:w="0" w:type="dxa"/>
      <w:tblCellMar>
        <w:top w:w="22" w:type="dxa"/>
        <w:left w:w="221" w:type="dxa"/>
        <w:right w:w="115" w:type="dxa"/>
      </w:tblCellMar>
      <w:tblLook w:val="04A0" w:firstRow="1" w:lastRow="0" w:firstColumn="1" w:lastColumn="0" w:noHBand="0" w:noVBand="1"/>
    </w:tblPr>
    <w:tblGrid>
      <w:gridCol w:w="3056"/>
      <w:gridCol w:w="3291"/>
      <w:gridCol w:w="3829"/>
    </w:tblGrid>
    <w:tr w:rsidR="00F57C63">
      <w:trPr>
        <w:trHeight w:val="720"/>
      </w:trPr>
      <w:tc>
        <w:tcPr>
          <w:tcW w:w="305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4"/>
            <w:ind w:left="269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 </w:t>
          </w:r>
        </w:p>
        <w:p w:rsidR="00F57C63" w:rsidRDefault="005A03E3">
          <w:pPr>
            <w:ind w:right="111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Fakülte Sekreteri </w:t>
          </w:r>
        </w:p>
        <w:p w:rsidR="00F57C63" w:rsidRDefault="005A03E3">
          <w:pPr>
            <w:ind w:right="109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Metin NOKAY </w:t>
          </w:r>
        </w:p>
      </w:tc>
      <w:tc>
        <w:tcPr>
          <w:tcW w:w="3291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5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KONTROL EDEN </w:t>
          </w:r>
        </w:p>
        <w:p w:rsidR="00F57C63" w:rsidRDefault="005A03E3">
          <w:pPr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Kalite Yön. Sis. Birim Sorumlusu Doç. Dr. Betül MEYDAN </w:t>
          </w:r>
        </w:p>
      </w:tc>
      <w:tc>
        <w:tcPr>
          <w:tcW w:w="3829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F57C63" w:rsidRDefault="005A03E3">
          <w:pPr>
            <w:spacing w:after="14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ONAYLAYAN </w:t>
          </w:r>
        </w:p>
        <w:p w:rsidR="00F57C63" w:rsidRDefault="005A03E3">
          <w:pPr>
            <w:spacing w:after="9"/>
            <w:ind w:right="109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>YS Koordinatörü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:rsidR="00F57C63" w:rsidRDefault="005A03E3">
          <w:pPr>
            <w:ind w:right="112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Doç. Dr. Hacer Göknur ŞİŞMAN AYDIN </w:t>
          </w:r>
        </w:p>
      </w:tc>
    </w:tr>
  </w:tbl>
  <w:p w:rsidR="00F57C63" w:rsidRDefault="005A03E3">
    <w:pPr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    Form No: GT-EMF-0001, Revizyon Tarihi:02.01.2024 -, Revizyon No: 01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6" w:tblpY="15139"/>
      <w:tblOverlap w:val="never"/>
      <w:tblW w:w="10176" w:type="dxa"/>
      <w:tblInd w:w="0" w:type="dxa"/>
      <w:tblCellMar>
        <w:top w:w="22" w:type="dxa"/>
        <w:left w:w="221" w:type="dxa"/>
        <w:right w:w="115" w:type="dxa"/>
      </w:tblCellMar>
      <w:tblLook w:val="04A0" w:firstRow="1" w:lastRow="0" w:firstColumn="1" w:lastColumn="0" w:noHBand="0" w:noVBand="1"/>
    </w:tblPr>
    <w:tblGrid>
      <w:gridCol w:w="3056"/>
      <w:gridCol w:w="3291"/>
      <w:gridCol w:w="3829"/>
    </w:tblGrid>
    <w:tr w:rsidR="00F57C63">
      <w:trPr>
        <w:trHeight w:val="720"/>
      </w:trPr>
      <w:tc>
        <w:tcPr>
          <w:tcW w:w="305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4"/>
            <w:ind w:left="269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 </w:t>
          </w:r>
        </w:p>
        <w:p w:rsidR="00FA6998" w:rsidRDefault="00FA6998" w:rsidP="00FA6998">
          <w:pPr>
            <w:ind w:right="109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               Özel Kalem</w:t>
          </w:r>
        </w:p>
        <w:p w:rsidR="00F57C63" w:rsidRDefault="00FA6998">
          <w:pPr>
            <w:ind w:right="109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>İlkay CÖMERT</w:t>
          </w:r>
          <w:r w:rsidR="005A03E3"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291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5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KONTROL EDEN </w:t>
          </w:r>
        </w:p>
        <w:p w:rsidR="00A053A8" w:rsidRDefault="00A053A8" w:rsidP="00A053A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E7AC0">
            <w:rPr>
              <w:rFonts w:ascii="Times New Roman" w:hAnsi="Times New Roman" w:cs="Times New Roman"/>
              <w:sz w:val="20"/>
              <w:szCs w:val="20"/>
            </w:rPr>
            <w:t xml:space="preserve">Dr. </w:t>
          </w:r>
          <w:proofErr w:type="spellStart"/>
          <w:r w:rsidRPr="007E7AC0">
            <w:rPr>
              <w:rFonts w:ascii="Times New Roman" w:hAnsi="Times New Roman" w:cs="Times New Roman"/>
              <w:sz w:val="20"/>
              <w:szCs w:val="20"/>
            </w:rPr>
            <w:t>Öğr</w:t>
          </w:r>
          <w:proofErr w:type="spellEnd"/>
          <w:r w:rsidRPr="007E7AC0">
            <w:rPr>
              <w:rFonts w:ascii="Times New Roman" w:hAnsi="Times New Roman" w:cs="Times New Roman"/>
              <w:sz w:val="20"/>
              <w:szCs w:val="20"/>
            </w:rPr>
            <w:t>. Üyesi Merve GÜMÜŞ</w:t>
          </w:r>
        </w:p>
        <w:p w:rsidR="00F57C63" w:rsidRDefault="00A053A8" w:rsidP="00A053A8">
          <w:pPr>
            <w:jc w:val="center"/>
          </w:pPr>
          <w:r>
            <w:rPr>
              <w:rFonts w:ascii="Times New Roman" w:hAnsi="Times New Roman" w:cs="Times New Roman"/>
              <w:sz w:val="20"/>
              <w:szCs w:val="20"/>
            </w:rPr>
            <w:t>Öğrenci Koordinatörü Yardımcısı</w:t>
          </w: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  <w:r w:rsidR="005A03E3"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829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F57C63" w:rsidRDefault="005A03E3">
          <w:pPr>
            <w:spacing w:after="14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ONAYLAYAN </w:t>
          </w:r>
        </w:p>
        <w:p w:rsidR="00A053A8" w:rsidRDefault="00A053A8" w:rsidP="00A053A8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Öğrenci Koordinatörü</w:t>
          </w:r>
        </w:p>
        <w:p w:rsidR="00F57C63" w:rsidRDefault="00A053A8" w:rsidP="00A053A8">
          <w:pPr>
            <w:ind w:right="11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               Prof. Dr. Fırat SARSAR</w:t>
          </w:r>
        </w:p>
      </w:tc>
    </w:tr>
  </w:tbl>
  <w:p w:rsidR="00F57C63" w:rsidRDefault="005A03E3">
    <w:pPr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6" w:tblpY="15139"/>
      <w:tblOverlap w:val="never"/>
      <w:tblW w:w="10176" w:type="dxa"/>
      <w:tblInd w:w="0" w:type="dxa"/>
      <w:tblCellMar>
        <w:top w:w="22" w:type="dxa"/>
        <w:left w:w="221" w:type="dxa"/>
        <w:right w:w="115" w:type="dxa"/>
      </w:tblCellMar>
      <w:tblLook w:val="04A0" w:firstRow="1" w:lastRow="0" w:firstColumn="1" w:lastColumn="0" w:noHBand="0" w:noVBand="1"/>
    </w:tblPr>
    <w:tblGrid>
      <w:gridCol w:w="3056"/>
      <w:gridCol w:w="3291"/>
      <w:gridCol w:w="3829"/>
    </w:tblGrid>
    <w:tr w:rsidR="00F57C63">
      <w:trPr>
        <w:trHeight w:val="720"/>
      </w:trPr>
      <w:tc>
        <w:tcPr>
          <w:tcW w:w="3056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4"/>
            <w:ind w:left="269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 </w:t>
          </w:r>
        </w:p>
        <w:p w:rsidR="00F57C63" w:rsidRDefault="005A03E3">
          <w:pPr>
            <w:ind w:right="111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Fakülte Sekreteri </w:t>
          </w:r>
        </w:p>
        <w:p w:rsidR="00F57C63" w:rsidRDefault="005A03E3">
          <w:pPr>
            <w:ind w:right="109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Metin NOKAY </w:t>
          </w:r>
        </w:p>
      </w:tc>
      <w:tc>
        <w:tcPr>
          <w:tcW w:w="3291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F57C63" w:rsidRDefault="005A03E3">
          <w:pPr>
            <w:spacing w:after="15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KONTROL EDEN </w:t>
          </w:r>
        </w:p>
        <w:p w:rsidR="00F57C63" w:rsidRDefault="005A03E3">
          <w:pPr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Kalite Yön. Sis. Birim Sorumlusu Doç. Dr. Betül MEYDAN </w:t>
          </w:r>
        </w:p>
      </w:tc>
      <w:tc>
        <w:tcPr>
          <w:tcW w:w="3829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F57C63" w:rsidRDefault="005A03E3">
          <w:pPr>
            <w:spacing w:after="14"/>
            <w:ind w:right="1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ONAYLAYAN </w:t>
          </w:r>
        </w:p>
        <w:p w:rsidR="00F57C63" w:rsidRDefault="005A03E3">
          <w:pPr>
            <w:spacing w:after="9"/>
            <w:ind w:right="109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>YS Koordinatörü</w:t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  <w:p w:rsidR="00F57C63" w:rsidRDefault="005A03E3">
          <w:pPr>
            <w:ind w:right="112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Doç. Dr. Hacer Göknur ŞİŞMAN AYDIN </w:t>
          </w:r>
        </w:p>
      </w:tc>
    </w:tr>
  </w:tbl>
  <w:p w:rsidR="00F57C63" w:rsidRDefault="005A03E3">
    <w:pPr>
      <w:spacing w:after="0"/>
    </w:pPr>
    <w:r>
      <w:rPr>
        <w:rFonts w:ascii="Times New Roman" w:eastAsia="Times New Roman" w:hAnsi="Times New Roman" w:cs="Times New Roman"/>
        <w:i/>
        <w:sz w:val="20"/>
      </w:rPr>
      <w:t xml:space="preserve">    Form No: GT-EMF-0001, Revizyon Tarihi:02.01.2024 -, Revizyon No: 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9A" w:rsidRDefault="00414E9A">
      <w:pPr>
        <w:spacing w:after="0" w:line="240" w:lineRule="auto"/>
      </w:pPr>
      <w:r>
        <w:separator/>
      </w:r>
    </w:p>
  </w:footnote>
  <w:footnote w:type="continuationSeparator" w:id="0">
    <w:p w:rsidR="00414E9A" w:rsidRDefault="0041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52" w:tblpY="852"/>
      <w:tblOverlap w:val="never"/>
      <w:tblW w:w="2835" w:type="dxa"/>
      <w:tblInd w:w="0" w:type="dxa"/>
      <w:tblCellMar>
        <w:left w:w="106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9"/>
    </w:tblGrid>
    <w:tr w:rsidR="00F57C63">
      <w:trPr>
        <w:trHeight w:val="360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Doküman No </w:t>
          </w:r>
        </w:p>
      </w:tc>
      <w:tc>
        <w:tcPr>
          <w:tcW w:w="141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GT-EMF-0001 </w:t>
          </w:r>
        </w:p>
      </w:tc>
    </w:tr>
    <w:tr w:rsidR="00F57C63">
      <w:trPr>
        <w:trHeight w:val="365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Yayın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17.11.2023 </w:t>
          </w:r>
        </w:p>
      </w:tc>
    </w:tr>
    <w:tr w:rsidR="00F57C63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02.01.2024 </w:t>
          </w:r>
        </w:p>
      </w:tc>
    </w:tr>
    <w:tr w:rsidR="00F57C63">
      <w:trPr>
        <w:trHeight w:val="53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No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01 </w:t>
          </w:r>
        </w:p>
      </w:tc>
    </w:tr>
  </w:tbl>
  <w:p w:rsidR="00F57C63" w:rsidRDefault="005A03E3">
    <w:pPr>
      <w:spacing w:after="0"/>
      <w:ind w:right="718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179" name="Picture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Picture 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6"/>
      </w:rPr>
      <w:t xml:space="preserve"> </w:t>
    </w:r>
  </w:p>
  <w:p w:rsidR="00F57C63" w:rsidRDefault="005A03E3">
    <w:pPr>
      <w:spacing w:after="172"/>
      <w:ind w:right="7187"/>
    </w:pPr>
    <w:r>
      <w:rPr>
        <w:rFonts w:ascii="Times New Roman" w:eastAsia="Times New Roman" w:hAnsi="Times New Roman" w:cs="Times New Roman"/>
        <w:sz w:val="6"/>
      </w:rPr>
      <w:t xml:space="preserve"> </w:t>
    </w:r>
  </w:p>
  <w:p w:rsidR="00F57C63" w:rsidRDefault="005A03E3">
    <w:pPr>
      <w:spacing w:after="26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T.C. </w:t>
    </w:r>
  </w:p>
  <w:p w:rsidR="00F57C63" w:rsidRDefault="005A03E3">
    <w:pPr>
      <w:spacing w:after="0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 </w:t>
    </w:r>
  </w:p>
  <w:p w:rsidR="00F57C63" w:rsidRDefault="005A03E3">
    <w:pPr>
      <w:spacing w:after="113" w:line="249" w:lineRule="auto"/>
      <w:ind w:left="-34" w:right="1278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ÖZEL KALEM &amp; KURUL İŞLERİ </w:t>
    </w: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SORUMLUSU GÖREV TANIMI </w:t>
    </w:r>
  </w:p>
  <w:p w:rsidR="00F57C63" w:rsidRDefault="005A03E3">
    <w:pPr>
      <w:tabs>
        <w:tab w:val="center" w:pos="2943"/>
      </w:tabs>
      <w:spacing w:after="2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"Huzurlu Üniversite, Kaliteli Eğitim, </w:t>
    </w:r>
    <w:r>
      <w:rPr>
        <w:rFonts w:ascii="Times New Roman" w:eastAsia="Times New Roman" w:hAnsi="Times New Roman" w:cs="Times New Roman"/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F57C63" w:rsidRDefault="005A03E3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</w:t>
    </w:r>
    <w:r>
      <w:rPr>
        <w:rFonts w:ascii="Times New Roman" w:eastAsia="Times New Roman" w:hAnsi="Times New Roman" w:cs="Times New Roman"/>
        <w:i/>
        <w:color w:val="007CC4"/>
        <w:sz w:val="28"/>
        <w:vertAlign w:val="subscript"/>
      </w:rPr>
      <w:t>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F57C63" w:rsidRDefault="005A03E3">
    <w:pPr>
      <w:spacing w:after="11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52" w:tblpY="852"/>
      <w:tblOverlap w:val="never"/>
      <w:tblW w:w="2835" w:type="dxa"/>
      <w:tblInd w:w="0" w:type="dxa"/>
      <w:tblCellMar>
        <w:left w:w="106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6"/>
      <w:gridCol w:w="1419"/>
    </w:tblGrid>
    <w:tr w:rsidR="00F57C63">
      <w:trPr>
        <w:trHeight w:val="360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Doküman No </w:t>
          </w:r>
        </w:p>
      </w:tc>
      <w:tc>
        <w:tcPr>
          <w:tcW w:w="141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B72D4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>GT-ÖKD-001</w:t>
          </w:r>
        </w:p>
      </w:tc>
    </w:tr>
    <w:tr w:rsidR="00F57C63">
      <w:trPr>
        <w:trHeight w:val="365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Yayın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B72D4" w:rsidP="00FA6998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>15.01.202021</w:t>
          </w:r>
        </w:p>
      </w:tc>
    </w:tr>
    <w:tr w:rsidR="00F57C63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F57C63">
          <w:pPr>
            <w:ind w:left="2"/>
          </w:pPr>
        </w:p>
      </w:tc>
    </w:tr>
    <w:tr w:rsidR="00F57C63">
      <w:trPr>
        <w:trHeight w:val="53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No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57C63" w:rsidRDefault="00F57C63">
          <w:pPr>
            <w:ind w:left="2"/>
          </w:pPr>
        </w:p>
      </w:tc>
    </w:tr>
  </w:tbl>
  <w:p w:rsidR="00F57C63" w:rsidRDefault="005A03E3">
    <w:pPr>
      <w:spacing w:after="0"/>
      <w:ind w:right="7187"/>
    </w:pPr>
    <w:r>
      <w:rPr>
        <w:rFonts w:ascii="Times New Roman" w:eastAsia="Times New Roman" w:hAnsi="Times New Roman" w:cs="Times New Roman"/>
        <w:sz w:val="6"/>
      </w:rPr>
      <w:t xml:space="preserve"> </w:t>
    </w:r>
  </w:p>
  <w:p w:rsidR="00F57C63" w:rsidRDefault="007E4CFC">
    <w:pPr>
      <w:spacing w:after="172"/>
      <w:ind w:right="718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3DD17D" wp14:editId="089A6854">
          <wp:simplePos x="0" y="0"/>
          <wp:positionH relativeFrom="page">
            <wp:posOffset>370840</wp:posOffset>
          </wp:positionH>
          <wp:positionV relativeFrom="page">
            <wp:posOffset>668655</wp:posOffset>
          </wp:positionV>
          <wp:extent cx="866775" cy="866775"/>
          <wp:effectExtent l="0" t="0" r="0" b="0"/>
          <wp:wrapSquare wrapText="bothSides"/>
          <wp:docPr id="1" name="Picture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Picture 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7C63" w:rsidRDefault="007E4CFC">
    <w:pPr>
      <w:spacing w:after="26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</w:t>
    </w:r>
    <w:r w:rsidR="005A03E3">
      <w:rPr>
        <w:rFonts w:ascii="Times New Roman" w:eastAsia="Times New Roman" w:hAnsi="Times New Roman" w:cs="Times New Roman"/>
        <w:b/>
        <w:color w:val="2F5496"/>
        <w:sz w:val="24"/>
      </w:rPr>
      <w:t xml:space="preserve">T.C. </w:t>
    </w:r>
  </w:p>
  <w:p w:rsidR="00F57C63" w:rsidRDefault="007E4CFC">
    <w:pPr>
      <w:spacing w:after="0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</w:t>
    </w:r>
    <w:r w:rsidR="005A03E3"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 </w:t>
    </w:r>
  </w:p>
  <w:p w:rsidR="006D5322" w:rsidRDefault="006D5322" w:rsidP="006D5322">
    <w:pPr>
      <w:spacing w:after="0" w:line="249" w:lineRule="auto"/>
      <w:ind w:right="1278"/>
      <w:rPr>
        <w:rFonts w:ascii="Times New Roman" w:eastAsia="Times New Roman" w:hAnsi="Times New Roman" w:cs="Times New Roman"/>
        <w:b/>
        <w:color w:val="2F5496"/>
        <w:sz w:val="24"/>
      </w:rPr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</w:t>
    </w:r>
    <w:r w:rsidR="00DB3C7F">
      <w:rPr>
        <w:rFonts w:ascii="Times New Roman" w:eastAsia="Times New Roman" w:hAnsi="Times New Roman" w:cs="Times New Roman"/>
        <w:b/>
        <w:color w:val="2F5496"/>
        <w:sz w:val="24"/>
      </w:rPr>
      <w:t xml:space="preserve">  </w:t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</w:t>
    </w:r>
    <w:r w:rsidR="007E4CFC">
      <w:rPr>
        <w:rFonts w:ascii="Times New Roman" w:eastAsia="Times New Roman" w:hAnsi="Times New Roman" w:cs="Times New Roman"/>
        <w:b/>
        <w:color w:val="2F5496"/>
        <w:sz w:val="24"/>
      </w:rPr>
      <w:t xml:space="preserve">            </w:t>
    </w:r>
    <w:r>
      <w:rPr>
        <w:rFonts w:ascii="Times New Roman" w:eastAsia="Times New Roman" w:hAnsi="Times New Roman" w:cs="Times New Roman"/>
        <w:b/>
        <w:color w:val="2F5496"/>
        <w:sz w:val="24"/>
      </w:rPr>
      <w:t>ÖĞRENCİ ORDİNATÖRLÜĞÜ</w:t>
    </w:r>
  </w:p>
  <w:p w:rsidR="00DB3C7F" w:rsidRDefault="006D5322" w:rsidP="00DB3C7F">
    <w:pPr>
      <w:spacing w:after="0" w:line="249" w:lineRule="auto"/>
      <w:ind w:left="2832" w:right="1278" w:firstLine="854"/>
      <w:rPr>
        <w:rFonts w:ascii="Times New Roman" w:eastAsia="Times New Roman" w:hAnsi="Times New Roman" w:cs="Times New Roman"/>
        <w:b/>
        <w:color w:val="2F5496"/>
        <w:sz w:val="24"/>
      </w:rPr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</w:t>
    </w:r>
    <w:r w:rsidR="005A03E3">
      <w:rPr>
        <w:rFonts w:ascii="Times New Roman" w:eastAsia="Times New Roman" w:hAnsi="Times New Roman" w:cs="Times New Roman"/>
        <w:b/>
        <w:color w:val="2F5496"/>
        <w:sz w:val="24"/>
      </w:rPr>
      <w:t xml:space="preserve">ÖZEL KALEM </w:t>
    </w:r>
  </w:p>
  <w:p w:rsidR="00F57C63" w:rsidRDefault="00DB3C7F" w:rsidP="00DB3C7F">
    <w:pPr>
      <w:spacing w:after="0" w:line="249" w:lineRule="auto"/>
      <w:ind w:left="2832" w:right="1278" w:firstLine="854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>GÖREV TANIMI</w:t>
    </w:r>
    <w:r w:rsidR="005A03E3">
      <w:rPr>
        <w:rFonts w:ascii="Times New Roman" w:eastAsia="Times New Roman" w:hAnsi="Times New Roman" w:cs="Times New Roman"/>
        <w:b/>
        <w:color w:val="2F5496"/>
        <w:sz w:val="24"/>
      </w:rPr>
      <w:t xml:space="preserve"> </w:t>
    </w:r>
    <w:r w:rsidR="005A03E3"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 </w:t>
    </w:r>
    <w:r w:rsidR="005A03E3">
      <w:rPr>
        <w:rFonts w:ascii="Times New Roman" w:eastAsia="Times New Roman" w:hAnsi="Times New Roman" w:cs="Times New Roman"/>
        <w:b/>
        <w:color w:val="2E74B5"/>
        <w:sz w:val="28"/>
      </w:rPr>
      <w:tab/>
    </w:r>
    <w:r w:rsidR="00FA6998"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</w:t>
    </w:r>
  </w:p>
  <w:p w:rsidR="00F57C63" w:rsidRDefault="005A03E3">
    <w:pPr>
      <w:tabs>
        <w:tab w:val="center" w:pos="2943"/>
      </w:tabs>
      <w:spacing w:after="2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"Huzurlu Üniversite, Kaliteli Eğitim, </w:t>
    </w:r>
    <w:r>
      <w:rPr>
        <w:rFonts w:ascii="Times New Roman" w:eastAsia="Times New Roman" w:hAnsi="Times New Roman" w:cs="Times New Roman"/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F57C63" w:rsidRDefault="005A03E3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</w:t>
    </w:r>
    <w:r>
      <w:rPr>
        <w:rFonts w:ascii="Times New Roman" w:eastAsia="Times New Roman" w:hAnsi="Times New Roman" w:cs="Times New Roman"/>
        <w:i/>
        <w:color w:val="007CC4"/>
        <w:sz w:val="28"/>
        <w:vertAlign w:val="subscript"/>
      </w:rPr>
      <w:t>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F57C63" w:rsidRDefault="00FA6998" w:rsidP="00FA6998">
    <w:pPr>
      <w:tabs>
        <w:tab w:val="left" w:pos="4005"/>
        <w:tab w:val="left" w:pos="6810"/>
      </w:tabs>
      <w:spacing w:after="11"/>
    </w:pPr>
    <w:r>
      <w:tab/>
    </w:r>
    <w:r>
      <w:tab/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52" w:tblpY="852"/>
      <w:tblOverlap w:val="never"/>
      <w:tblW w:w="2835" w:type="dxa"/>
      <w:tblInd w:w="0" w:type="dxa"/>
      <w:tblCellMar>
        <w:left w:w="106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9"/>
    </w:tblGrid>
    <w:tr w:rsidR="00F57C63">
      <w:trPr>
        <w:trHeight w:val="360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Doküman No </w:t>
          </w:r>
        </w:p>
      </w:tc>
      <w:tc>
        <w:tcPr>
          <w:tcW w:w="141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GT-EMF-0001 </w:t>
          </w:r>
        </w:p>
      </w:tc>
    </w:tr>
    <w:tr w:rsidR="00F57C63">
      <w:trPr>
        <w:trHeight w:val="365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Yayın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17.11.2023 </w:t>
          </w:r>
        </w:p>
      </w:tc>
    </w:tr>
    <w:tr w:rsidR="00F57C63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Tarihi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02.01.2024 </w:t>
          </w:r>
        </w:p>
      </w:tc>
    </w:tr>
    <w:tr w:rsidR="00F57C63">
      <w:trPr>
        <w:trHeight w:val="53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57C63" w:rsidRDefault="005A03E3">
          <w:r>
            <w:rPr>
              <w:rFonts w:ascii="Cambria" w:eastAsia="Cambria" w:hAnsi="Cambria" w:cs="Cambria"/>
              <w:sz w:val="16"/>
            </w:rPr>
            <w:t xml:space="preserve">Revizyon No </w:t>
          </w:r>
        </w:p>
      </w:tc>
      <w:tc>
        <w:tcPr>
          <w:tcW w:w="141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57C63" w:rsidRDefault="005A03E3">
          <w:pPr>
            <w:ind w:left="2"/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 xml:space="preserve">01 </w:t>
          </w:r>
        </w:p>
      </w:tc>
    </w:tr>
  </w:tbl>
  <w:p w:rsidR="00F57C63" w:rsidRDefault="005A03E3">
    <w:pPr>
      <w:spacing w:after="0"/>
      <w:ind w:right="718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Picture 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6"/>
      </w:rPr>
      <w:t xml:space="preserve"> </w:t>
    </w:r>
  </w:p>
  <w:p w:rsidR="00F57C63" w:rsidRDefault="005A03E3">
    <w:pPr>
      <w:spacing w:after="172"/>
      <w:ind w:right="7187"/>
    </w:pPr>
    <w:r>
      <w:rPr>
        <w:rFonts w:ascii="Times New Roman" w:eastAsia="Times New Roman" w:hAnsi="Times New Roman" w:cs="Times New Roman"/>
        <w:sz w:val="6"/>
      </w:rPr>
      <w:t xml:space="preserve"> </w:t>
    </w:r>
  </w:p>
  <w:p w:rsidR="00F57C63" w:rsidRDefault="005A03E3">
    <w:pPr>
      <w:spacing w:after="26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T.C. </w:t>
    </w:r>
  </w:p>
  <w:p w:rsidR="00F57C63" w:rsidRDefault="005A03E3">
    <w:pPr>
      <w:spacing w:after="0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 </w:t>
    </w:r>
  </w:p>
  <w:p w:rsidR="00F57C63" w:rsidRDefault="005A03E3">
    <w:pPr>
      <w:spacing w:after="113" w:line="249" w:lineRule="auto"/>
      <w:ind w:left="-34" w:right="1278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ÖZEL KALEM &amp; KURUL İŞLERİ </w:t>
    </w: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SORUMLUSU GÖREV TANIMI </w:t>
    </w:r>
  </w:p>
  <w:p w:rsidR="00F57C63" w:rsidRDefault="005A03E3">
    <w:pPr>
      <w:tabs>
        <w:tab w:val="center" w:pos="2943"/>
      </w:tabs>
      <w:spacing w:after="2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"Huzurlu Üniversite, Kaliteli Eğitim, </w:t>
    </w:r>
    <w:r>
      <w:rPr>
        <w:rFonts w:ascii="Times New Roman" w:eastAsia="Times New Roman" w:hAnsi="Times New Roman" w:cs="Times New Roman"/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:rsidR="00F57C63" w:rsidRDefault="005A03E3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</w:t>
    </w:r>
    <w:r>
      <w:rPr>
        <w:rFonts w:ascii="Times New Roman" w:eastAsia="Times New Roman" w:hAnsi="Times New Roman" w:cs="Times New Roman"/>
        <w:i/>
        <w:color w:val="007CC4"/>
        <w:sz w:val="28"/>
        <w:vertAlign w:val="subscript"/>
      </w:rPr>
      <w:t>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F57C63" w:rsidRDefault="005A03E3">
    <w:pPr>
      <w:spacing w:after="11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F57C63" w:rsidRDefault="005A03E3">
    <w:pPr>
      <w:spacing w:after="0"/>
    </w:pPr>
    <w:r>
      <w:rPr>
        <w:rFonts w:ascii="Times New Roman" w:eastAsia="Times New Roman" w:hAnsi="Times New Roman" w:cs="Times New Roman"/>
        <w:sz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0A6"/>
    <w:multiLevelType w:val="hybridMultilevel"/>
    <w:tmpl w:val="2B7E0B9E"/>
    <w:lvl w:ilvl="0" w:tplc="056EC2C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68119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A9E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0B9B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8218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01E3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718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E45F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AB49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E2700"/>
    <w:multiLevelType w:val="hybridMultilevel"/>
    <w:tmpl w:val="A634A320"/>
    <w:lvl w:ilvl="0" w:tplc="A5A64452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AEA30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2F038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07E96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08CCC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01468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ED976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2194C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E22FE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00DC7"/>
    <w:multiLevelType w:val="hybridMultilevel"/>
    <w:tmpl w:val="840C525C"/>
    <w:lvl w:ilvl="0" w:tplc="213081E8">
      <w:start w:val="5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D472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0993C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2E134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E6B62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0AEF2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49D04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64A3D0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099A0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104CF"/>
    <w:multiLevelType w:val="hybridMultilevel"/>
    <w:tmpl w:val="74403F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3861"/>
    <w:multiLevelType w:val="hybridMultilevel"/>
    <w:tmpl w:val="5566AD72"/>
    <w:lvl w:ilvl="0" w:tplc="63B6C358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E6C5E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06793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AB198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80202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4C708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4CC54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68C52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27AF8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17489A"/>
    <w:multiLevelType w:val="hybridMultilevel"/>
    <w:tmpl w:val="E02CAFC2"/>
    <w:lvl w:ilvl="0" w:tplc="321A7CE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0F74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5E76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46FD8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ACB50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615F4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A0D94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F778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8192A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8572F8"/>
    <w:multiLevelType w:val="hybridMultilevel"/>
    <w:tmpl w:val="DB0A9E78"/>
    <w:lvl w:ilvl="0" w:tplc="0332EA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ECDC0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4A4D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AE58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02A9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CCCE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8187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CD8B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2A71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4B3F8A"/>
    <w:multiLevelType w:val="hybridMultilevel"/>
    <w:tmpl w:val="8368A624"/>
    <w:lvl w:ilvl="0" w:tplc="3CEC9A2A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A1D10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A84F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8FC9A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E69E6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65702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4AC56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87BAE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CA346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1E6485"/>
    <w:multiLevelType w:val="hybridMultilevel"/>
    <w:tmpl w:val="20D26F42"/>
    <w:lvl w:ilvl="0" w:tplc="BD108BF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AE06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28DF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4215D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CD03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8817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035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A0A8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4CE5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F806AE"/>
    <w:multiLevelType w:val="hybridMultilevel"/>
    <w:tmpl w:val="0332D8B2"/>
    <w:lvl w:ilvl="0" w:tplc="CDA48914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A53E0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4E764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0705A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AFA6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102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44268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AD578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98B25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840196"/>
    <w:multiLevelType w:val="hybridMultilevel"/>
    <w:tmpl w:val="E8E42066"/>
    <w:lvl w:ilvl="0" w:tplc="74BCE17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4F07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8AAB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FA3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E662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88B8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CDC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2FFA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458A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63"/>
    <w:rsid w:val="000D1B23"/>
    <w:rsid w:val="00111A9C"/>
    <w:rsid w:val="00414E9A"/>
    <w:rsid w:val="004A5135"/>
    <w:rsid w:val="00572EC8"/>
    <w:rsid w:val="005A03E3"/>
    <w:rsid w:val="005B72D4"/>
    <w:rsid w:val="005C288B"/>
    <w:rsid w:val="00625B90"/>
    <w:rsid w:val="006662D2"/>
    <w:rsid w:val="006D5322"/>
    <w:rsid w:val="007E4CFC"/>
    <w:rsid w:val="00846ACA"/>
    <w:rsid w:val="00865554"/>
    <w:rsid w:val="009D31CC"/>
    <w:rsid w:val="00A053A8"/>
    <w:rsid w:val="00B34FC7"/>
    <w:rsid w:val="00BE2EB5"/>
    <w:rsid w:val="00C30C07"/>
    <w:rsid w:val="00DB3C7F"/>
    <w:rsid w:val="00DC113D"/>
    <w:rsid w:val="00E2635F"/>
    <w:rsid w:val="00F33DC4"/>
    <w:rsid w:val="00F557C5"/>
    <w:rsid w:val="00F57C63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B389"/>
  <w15:docId w15:val="{1A78927E-5972-4D54-AA48-574C0E96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34FC7"/>
    <w:pPr>
      <w:ind w:left="720"/>
      <w:contextualSpacing/>
    </w:pPr>
  </w:style>
  <w:style w:type="paragraph" w:customStyle="1" w:styleId="Char">
    <w:name w:val="Char"/>
    <w:basedOn w:val="Normal"/>
    <w:rsid w:val="007E4CFC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cp:lastModifiedBy>Ege-PC</cp:lastModifiedBy>
  <cp:revision>19</cp:revision>
  <dcterms:created xsi:type="dcterms:W3CDTF">2026-05-20T06:36:00Z</dcterms:created>
  <dcterms:modified xsi:type="dcterms:W3CDTF">2026-05-22T08:35:00Z</dcterms:modified>
</cp:coreProperties>
</file>